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26"/>
        <w:gridCol w:w="3508"/>
        <w:gridCol w:w="2693"/>
        <w:gridCol w:w="2663"/>
      </w:tblGrid>
      <w:tr w:rsidR="0067121D" w:rsidTr="006E14FC">
        <w:trPr>
          <w:trHeight w:val="1610"/>
        </w:trPr>
        <w:tc>
          <w:tcPr>
            <w:tcW w:w="865" w:type="pct"/>
            <w:vMerge w:val="restart"/>
          </w:tcPr>
          <w:p w:rsidR="006970BA" w:rsidRDefault="00A529FF">
            <w:r>
              <w:rPr>
                <w:noProof/>
              </w:rPr>
              <w:drawing>
                <wp:inline distT="0" distB="0" distL="0" distR="0" wp14:anchorId="5EB64E4C" wp14:editId="12E6A057">
                  <wp:extent cx="1078865" cy="12477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8_kids1[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865" cy="1247775"/>
                          </a:xfrm>
                          <a:prstGeom prst="rect">
                            <a:avLst/>
                          </a:prstGeom>
                        </pic:spPr>
                      </pic:pic>
                    </a:graphicData>
                  </a:graphic>
                </wp:inline>
              </w:drawing>
            </w:r>
          </w:p>
        </w:tc>
        <w:tc>
          <w:tcPr>
            <w:tcW w:w="2892" w:type="pct"/>
            <w:gridSpan w:val="2"/>
            <w:vMerge w:val="restart"/>
          </w:tcPr>
          <w:p w:rsidR="006970BA" w:rsidRPr="004A11AD" w:rsidRDefault="006970BA" w:rsidP="00A529FF">
            <w:pPr>
              <w:jc w:val="center"/>
              <w:rPr>
                <w:rFonts w:ascii="Algerian" w:hAnsi="Algerian"/>
                <w:b/>
                <w:sz w:val="40"/>
                <w:szCs w:val="40"/>
              </w:rPr>
            </w:pPr>
            <w:r w:rsidRPr="004A11AD">
              <w:rPr>
                <w:rFonts w:ascii="Algerian" w:hAnsi="Algerian"/>
                <w:b/>
                <w:sz w:val="40"/>
                <w:szCs w:val="40"/>
              </w:rPr>
              <w:t>Alta Vista Elementary</w:t>
            </w:r>
            <w:r w:rsidR="003B1C54">
              <w:rPr>
                <w:rFonts w:ascii="Algerian" w:hAnsi="Algerian"/>
                <w:b/>
                <w:sz w:val="40"/>
                <w:szCs w:val="40"/>
              </w:rPr>
              <w:t>…</w:t>
            </w:r>
            <w:r w:rsidRPr="004A11AD">
              <w:rPr>
                <w:rFonts w:ascii="Algerian" w:hAnsi="Algerian"/>
                <w:b/>
                <w:sz w:val="40"/>
                <w:szCs w:val="40"/>
              </w:rPr>
              <w:t xml:space="preserve"> </w:t>
            </w:r>
          </w:p>
          <w:p w:rsidR="004A11AD" w:rsidRPr="004A11AD" w:rsidRDefault="004A11AD" w:rsidP="004A11AD">
            <w:pPr>
              <w:jc w:val="center"/>
              <w:rPr>
                <w:rFonts w:ascii="Algerian" w:hAnsi="Algerian"/>
                <w:b/>
                <w:sz w:val="40"/>
                <w:szCs w:val="40"/>
              </w:rPr>
            </w:pPr>
            <w:r w:rsidRPr="004A11AD">
              <w:rPr>
                <w:rFonts w:ascii="Algerian" w:hAnsi="Algerian"/>
                <w:b/>
                <w:sz w:val="40"/>
                <w:szCs w:val="40"/>
              </w:rPr>
              <w:t>A look at What your Child is learning in math class!</w:t>
            </w:r>
          </w:p>
        </w:tc>
        <w:tc>
          <w:tcPr>
            <w:tcW w:w="1243" w:type="pct"/>
          </w:tcPr>
          <w:p w:rsidR="006970BA" w:rsidRPr="006970BA" w:rsidRDefault="006E14FC" w:rsidP="00DD7FE2">
            <w:pPr>
              <w:jc w:val="center"/>
              <w:rPr>
                <w:rFonts w:ascii="Algerian" w:hAnsi="Algerian"/>
                <w:sz w:val="44"/>
                <w:szCs w:val="44"/>
              </w:rPr>
            </w:pPr>
            <w:r>
              <w:rPr>
                <w:rFonts w:ascii="Algerian" w:hAnsi="Algerian"/>
                <w:sz w:val="44"/>
                <w:szCs w:val="44"/>
              </w:rPr>
              <w:t>October</w:t>
            </w:r>
            <w:r w:rsidR="006970BA" w:rsidRPr="006970BA">
              <w:rPr>
                <w:rFonts w:ascii="Algerian" w:hAnsi="Algerian"/>
                <w:sz w:val="44"/>
                <w:szCs w:val="44"/>
              </w:rPr>
              <w:t xml:space="preserve"> 2016</w:t>
            </w:r>
          </w:p>
        </w:tc>
      </w:tr>
      <w:tr w:rsidR="0067121D" w:rsidTr="00DD7FE2">
        <w:trPr>
          <w:trHeight w:val="70"/>
        </w:trPr>
        <w:tc>
          <w:tcPr>
            <w:tcW w:w="865" w:type="pct"/>
            <w:vMerge/>
          </w:tcPr>
          <w:p w:rsidR="006970BA" w:rsidRDefault="006970BA"/>
        </w:tc>
        <w:tc>
          <w:tcPr>
            <w:tcW w:w="2892" w:type="pct"/>
            <w:gridSpan w:val="2"/>
            <w:vMerge/>
          </w:tcPr>
          <w:p w:rsidR="006970BA" w:rsidRDefault="006970BA"/>
        </w:tc>
        <w:tc>
          <w:tcPr>
            <w:tcW w:w="1243" w:type="pct"/>
          </w:tcPr>
          <w:p w:rsidR="006970BA" w:rsidRPr="00C12E0A" w:rsidRDefault="00C12E0A" w:rsidP="0067121D">
            <w:pPr>
              <w:jc w:val="center"/>
              <w:rPr>
                <w:rFonts w:ascii="Algerian" w:hAnsi="Algerian"/>
                <w:sz w:val="36"/>
                <w:szCs w:val="36"/>
              </w:rPr>
            </w:pPr>
            <w:r w:rsidRPr="00C12E0A">
              <w:rPr>
                <w:rFonts w:ascii="Algerian" w:hAnsi="Algerian"/>
                <w:sz w:val="36"/>
                <w:szCs w:val="36"/>
              </w:rPr>
              <w:t>ISSUE 2</w:t>
            </w:r>
          </w:p>
        </w:tc>
      </w:tr>
      <w:tr w:rsidR="0067121D" w:rsidTr="0067121D">
        <w:trPr>
          <w:trHeight w:val="320"/>
        </w:trPr>
        <w:tc>
          <w:tcPr>
            <w:tcW w:w="2500" w:type="pct"/>
            <w:gridSpan w:val="2"/>
          </w:tcPr>
          <w:p w:rsidR="006970BA" w:rsidRPr="00AA279F" w:rsidRDefault="0067121D" w:rsidP="0067121D">
            <w:pPr>
              <w:jc w:val="center"/>
              <w:rPr>
                <w:b/>
                <w:sz w:val="28"/>
                <w:szCs w:val="28"/>
              </w:rPr>
            </w:pPr>
            <w:r w:rsidRPr="00AA279F">
              <w:rPr>
                <w:b/>
                <w:sz w:val="28"/>
                <w:szCs w:val="28"/>
              </w:rPr>
              <w:t>Kindergarten</w:t>
            </w:r>
          </w:p>
        </w:tc>
        <w:tc>
          <w:tcPr>
            <w:tcW w:w="2500" w:type="pct"/>
            <w:gridSpan w:val="2"/>
          </w:tcPr>
          <w:p w:rsidR="006970BA" w:rsidRPr="00AA279F" w:rsidRDefault="0067121D" w:rsidP="0067121D">
            <w:pPr>
              <w:jc w:val="center"/>
              <w:rPr>
                <w:b/>
                <w:sz w:val="28"/>
                <w:szCs w:val="28"/>
              </w:rPr>
            </w:pPr>
            <w:r w:rsidRPr="00AA279F">
              <w:rPr>
                <w:b/>
                <w:sz w:val="28"/>
                <w:szCs w:val="28"/>
              </w:rPr>
              <w:t>1</w:t>
            </w:r>
            <w:r w:rsidRPr="00AA279F">
              <w:rPr>
                <w:b/>
                <w:sz w:val="28"/>
                <w:szCs w:val="28"/>
                <w:vertAlign w:val="superscript"/>
              </w:rPr>
              <w:t>st</w:t>
            </w:r>
            <w:r w:rsidRPr="00AA279F">
              <w:rPr>
                <w:b/>
                <w:sz w:val="28"/>
                <w:szCs w:val="28"/>
              </w:rPr>
              <w:t xml:space="preserve"> Grade</w:t>
            </w:r>
          </w:p>
        </w:tc>
      </w:tr>
      <w:tr w:rsidR="0067121D" w:rsidTr="00AA279F">
        <w:trPr>
          <w:trHeight w:val="3437"/>
        </w:trPr>
        <w:tc>
          <w:tcPr>
            <w:tcW w:w="2500" w:type="pct"/>
            <w:gridSpan w:val="2"/>
          </w:tcPr>
          <w:p w:rsidR="006970BA" w:rsidRPr="00843F43" w:rsidRDefault="00A529FF" w:rsidP="00DE234C">
            <w:pPr>
              <w:rPr>
                <w:rFonts w:ascii="Arial" w:hAnsi="Arial" w:cs="Arial"/>
                <w:sz w:val="20"/>
                <w:szCs w:val="20"/>
              </w:rPr>
            </w:pPr>
            <w:r w:rsidRPr="00843F43">
              <w:rPr>
                <w:rFonts w:ascii="Arial" w:hAnsi="Arial" w:cs="Arial"/>
                <w:sz w:val="20"/>
                <w:szCs w:val="20"/>
              </w:rPr>
              <w:t xml:space="preserve">Our Kindergarteners have been learning </w:t>
            </w:r>
            <w:r w:rsidR="006E14FC" w:rsidRPr="00843F43">
              <w:rPr>
                <w:rFonts w:ascii="Arial" w:hAnsi="Arial" w:cs="Arial"/>
                <w:sz w:val="20"/>
                <w:szCs w:val="20"/>
              </w:rPr>
              <w:t xml:space="preserve">to count with meaning from numbers 0 to 10. They have also been working on developing a deep understanding of these numbers and their values.  Kindergarten students are practicing representing numbers 0 to 10 in a variety of ways including </w:t>
            </w:r>
            <w:r w:rsidR="00102FE7">
              <w:rPr>
                <w:rFonts w:ascii="Arial" w:hAnsi="Arial" w:cs="Arial"/>
                <w:sz w:val="20"/>
                <w:szCs w:val="20"/>
              </w:rPr>
              <w:t xml:space="preserve">modeling </w:t>
            </w:r>
            <w:r w:rsidR="006E14FC" w:rsidRPr="00843F43">
              <w:rPr>
                <w:rFonts w:ascii="Arial" w:hAnsi="Arial" w:cs="Arial"/>
                <w:sz w:val="20"/>
                <w:szCs w:val="20"/>
              </w:rPr>
              <w:t xml:space="preserve">with manipulatives, drawings, and abstractly with written digits. </w:t>
            </w:r>
            <w:r w:rsidR="00843F43" w:rsidRPr="00843F43">
              <w:rPr>
                <w:rFonts w:ascii="Arial" w:hAnsi="Arial" w:cs="Arial"/>
                <w:sz w:val="20"/>
                <w:szCs w:val="20"/>
              </w:rPr>
              <w:t xml:space="preserve">Students will also be working with comparison of these numbers to determine which </w:t>
            </w:r>
            <w:r w:rsidR="007D267D">
              <w:rPr>
                <w:rFonts w:ascii="Arial" w:hAnsi="Arial" w:cs="Arial"/>
                <w:sz w:val="20"/>
                <w:szCs w:val="20"/>
              </w:rPr>
              <w:t>one</w:t>
            </w:r>
            <w:r w:rsidR="00843F43" w:rsidRPr="00843F43">
              <w:rPr>
                <w:rFonts w:ascii="Arial" w:hAnsi="Arial" w:cs="Arial"/>
                <w:sz w:val="20"/>
                <w:szCs w:val="20"/>
              </w:rPr>
              <w:t xml:space="preserve"> is greater than </w:t>
            </w:r>
            <w:r w:rsidR="00DE234C">
              <w:rPr>
                <w:rFonts w:ascii="Arial" w:hAnsi="Arial" w:cs="Arial"/>
                <w:sz w:val="20"/>
                <w:szCs w:val="20"/>
              </w:rPr>
              <w:t>and which one is less.</w:t>
            </w:r>
            <w:r w:rsidR="00843F43" w:rsidRPr="00843F43">
              <w:rPr>
                <w:rFonts w:ascii="Arial" w:hAnsi="Arial" w:cs="Arial"/>
                <w:sz w:val="20"/>
                <w:szCs w:val="20"/>
              </w:rPr>
              <w:t xml:space="preserve"> At home, parents can help by providing opportunities for students </w:t>
            </w:r>
            <w:r w:rsidR="006E14FC" w:rsidRPr="00843F43">
              <w:rPr>
                <w:rFonts w:ascii="Arial" w:hAnsi="Arial" w:cs="Arial"/>
                <w:sz w:val="20"/>
                <w:szCs w:val="20"/>
              </w:rPr>
              <w:t xml:space="preserve">to count out a given </w:t>
            </w:r>
            <w:r w:rsidR="00843F43" w:rsidRPr="00843F43">
              <w:rPr>
                <w:rFonts w:ascii="Arial" w:hAnsi="Arial" w:cs="Arial"/>
                <w:sz w:val="20"/>
                <w:szCs w:val="20"/>
              </w:rPr>
              <w:t xml:space="preserve">number of objects from a group. To assist with comparing numbers, parents </w:t>
            </w:r>
            <w:r w:rsidR="006E14FC" w:rsidRPr="00843F43">
              <w:rPr>
                <w:rFonts w:ascii="Arial" w:hAnsi="Arial" w:cs="Arial"/>
                <w:sz w:val="20"/>
                <w:szCs w:val="20"/>
              </w:rPr>
              <w:t>should ensure that students are able to not only match objects in two groups to see if there is any extra but should also be able to identify which is greater when using written digit</w:t>
            </w:r>
            <w:r w:rsidR="00843F43" w:rsidRPr="00843F43">
              <w:rPr>
                <w:rFonts w:ascii="Arial" w:hAnsi="Arial" w:cs="Arial"/>
                <w:sz w:val="20"/>
                <w:szCs w:val="20"/>
              </w:rPr>
              <w:t>s</w:t>
            </w:r>
            <w:r w:rsidR="006E14FC" w:rsidRPr="00843F43">
              <w:rPr>
                <w:rFonts w:ascii="Arial" w:hAnsi="Arial" w:cs="Arial"/>
                <w:sz w:val="20"/>
                <w:szCs w:val="20"/>
              </w:rPr>
              <w:t xml:space="preserve"> from 0-10</w:t>
            </w:r>
            <w:r w:rsidR="00843F43" w:rsidRPr="00843F43">
              <w:rPr>
                <w:rFonts w:ascii="Arial" w:hAnsi="Arial" w:cs="Arial"/>
                <w:sz w:val="20"/>
                <w:szCs w:val="20"/>
              </w:rPr>
              <w:t>.</w:t>
            </w:r>
          </w:p>
        </w:tc>
        <w:tc>
          <w:tcPr>
            <w:tcW w:w="2500" w:type="pct"/>
            <w:gridSpan w:val="2"/>
          </w:tcPr>
          <w:p w:rsidR="006970BA" w:rsidRPr="007D267D" w:rsidRDefault="00543F6A" w:rsidP="00543F6A">
            <w:pPr>
              <w:rPr>
                <w:rFonts w:ascii="Arial" w:hAnsi="Arial" w:cs="Arial"/>
                <w:sz w:val="20"/>
                <w:szCs w:val="20"/>
              </w:rPr>
            </w:pPr>
            <w:r>
              <w:rPr>
                <w:rFonts w:ascii="Arial" w:hAnsi="Arial" w:cs="Arial"/>
                <w:sz w:val="20"/>
                <w:szCs w:val="20"/>
              </w:rPr>
              <w:t xml:space="preserve">Grade 1 </w:t>
            </w:r>
            <w:r w:rsidR="007D267D" w:rsidRPr="007D267D">
              <w:rPr>
                <w:rFonts w:ascii="Arial" w:hAnsi="Arial" w:cs="Arial"/>
                <w:sz w:val="20"/>
                <w:szCs w:val="20"/>
              </w:rPr>
              <w:t>students are developing an understanding of strategies that are used to add and subtract. Students will explore numerous strategies including counting on,   making a ten, creating equivalent but easier or known sums and decomposing</w:t>
            </w:r>
            <w:r w:rsidR="007D267D">
              <w:rPr>
                <w:rFonts w:ascii="Arial" w:hAnsi="Arial" w:cs="Arial"/>
                <w:sz w:val="20"/>
                <w:szCs w:val="20"/>
              </w:rPr>
              <w:t xml:space="preserve"> (breaking apart) </w:t>
            </w:r>
            <w:r w:rsidR="007D267D" w:rsidRPr="007D267D">
              <w:rPr>
                <w:rFonts w:ascii="Arial" w:hAnsi="Arial" w:cs="Arial"/>
                <w:sz w:val="20"/>
                <w:szCs w:val="20"/>
              </w:rPr>
              <w:t>a number leading to a ten. During this time, students also learn to represent and solve addition word problems that involve three whole numbers</w:t>
            </w:r>
            <w:r w:rsidR="00A54C88">
              <w:rPr>
                <w:rFonts w:ascii="Arial" w:hAnsi="Arial" w:cs="Arial"/>
                <w:sz w:val="20"/>
                <w:szCs w:val="20"/>
              </w:rPr>
              <w:t xml:space="preserve">. </w:t>
            </w:r>
            <w:r w:rsidR="007D267D" w:rsidRPr="007D267D">
              <w:rPr>
                <w:rFonts w:ascii="Arial" w:hAnsi="Arial" w:cs="Arial"/>
                <w:sz w:val="20"/>
                <w:szCs w:val="20"/>
              </w:rPr>
              <w:t xml:space="preserve"> </w:t>
            </w:r>
            <w:r w:rsidR="007721EC" w:rsidRPr="007D267D">
              <w:rPr>
                <w:rFonts w:ascii="Arial" w:hAnsi="Arial" w:cs="Arial"/>
                <w:sz w:val="20"/>
                <w:szCs w:val="20"/>
              </w:rPr>
              <w:t xml:space="preserve">At home, parents can help first graders by </w:t>
            </w:r>
            <w:r w:rsidR="007D267D" w:rsidRPr="007D267D">
              <w:rPr>
                <w:rFonts w:ascii="Arial" w:hAnsi="Arial" w:cs="Arial"/>
                <w:sz w:val="20"/>
                <w:szCs w:val="20"/>
              </w:rPr>
              <w:t xml:space="preserve">practicing the addition and subtraction strategies being taught at school, focusing on adding and subtracting smaller numbers within 20 so that the focus is on the strategies and not </w:t>
            </w:r>
            <w:r w:rsidR="00A54C88">
              <w:rPr>
                <w:rFonts w:ascii="Arial" w:hAnsi="Arial" w:cs="Arial"/>
                <w:sz w:val="20"/>
                <w:szCs w:val="20"/>
              </w:rPr>
              <w:t xml:space="preserve">on </w:t>
            </w:r>
            <w:r w:rsidR="007D267D" w:rsidRPr="007D267D">
              <w:rPr>
                <w:rFonts w:ascii="Arial" w:hAnsi="Arial" w:cs="Arial"/>
                <w:sz w:val="20"/>
                <w:szCs w:val="20"/>
              </w:rPr>
              <w:t xml:space="preserve">the computation. </w:t>
            </w:r>
          </w:p>
        </w:tc>
      </w:tr>
      <w:tr w:rsidR="0067121D" w:rsidTr="0067121D">
        <w:trPr>
          <w:trHeight w:val="413"/>
        </w:trPr>
        <w:tc>
          <w:tcPr>
            <w:tcW w:w="2500" w:type="pct"/>
            <w:gridSpan w:val="2"/>
          </w:tcPr>
          <w:p w:rsidR="006970BA" w:rsidRPr="00AA279F" w:rsidRDefault="0067121D" w:rsidP="0067121D">
            <w:pPr>
              <w:ind w:firstLine="720"/>
              <w:jc w:val="center"/>
              <w:rPr>
                <w:b/>
                <w:sz w:val="28"/>
                <w:szCs w:val="28"/>
              </w:rPr>
            </w:pPr>
            <w:r w:rsidRPr="00AA279F">
              <w:rPr>
                <w:b/>
                <w:sz w:val="28"/>
                <w:szCs w:val="28"/>
              </w:rPr>
              <w:t>2</w:t>
            </w:r>
            <w:r w:rsidRPr="00AA279F">
              <w:rPr>
                <w:b/>
                <w:sz w:val="28"/>
                <w:szCs w:val="28"/>
                <w:vertAlign w:val="superscript"/>
              </w:rPr>
              <w:t>nd</w:t>
            </w:r>
            <w:r w:rsidRPr="00AA279F">
              <w:rPr>
                <w:b/>
                <w:sz w:val="28"/>
                <w:szCs w:val="28"/>
              </w:rPr>
              <w:t xml:space="preserve">  Grade</w:t>
            </w:r>
          </w:p>
        </w:tc>
        <w:tc>
          <w:tcPr>
            <w:tcW w:w="2500" w:type="pct"/>
            <w:gridSpan w:val="2"/>
          </w:tcPr>
          <w:p w:rsidR="006970BA" w:rsidRPr="00AA279F" w:rsidRDefault="0067121D" w:rsidP="0067121D">
            <w:pPr>
              <w:jc w:val="center"/>
              <w:rPr>
                <w:b/>
                <w:sz w:val="28"/>
                <w:szCs w:val="28"/>
              </w:rPr>
            </w:pPr>
            <w:r w:rsidRPr="00AA279F">
              <w:rPr>
                <w:b/>
                <w:sz w:val="28"/>
                <w:szCs w:val="28"/>
              </w:rPr>
              <w:t>3</w:t>
            </w:r>
            <w:r w:rsidRPr="00AA279F">
              <w:rPr>
                <w:b/>
                <w:sz w:val="28"/>
                <w:szCs w:val="28"/>
                <w:vertAlign w:val="superscript"/>
              </w:rPr>
              <w:t>rd</w:t>
            </w:r>
            <w:r w:rsidRPr="00AA279F">
              <w:rPr>
                <w:b/>
                <w:sz w:val="28"/>
                <w:szCs w:val="28"/>
              </w:rPr>
              <w:t xml:space="preserve"> Grade</w:t>
            </w:r>
          </w:p>
        </w:tc>
      </w:tr>
      <w:tr w:rsidR="0067121D" w:rsidTr="0067121D">
        <w:trPr>
          <w:trHeight w:val="2735"/>
        </w:trPr>
        <w:tc>
          <w:tcPr>
            <w:tcW w:w="2500" w:type="pct"/>
            <w:gridSpan w:val="2"/>
          </w:tcPr>
          <w:p w:rsidR="008019A9" w:rsidRPr="00F52694" w:rsidRDefault="00AE3FE3" w:rsidP="00F52694">
            <w:pPr>
              <w:rPr>
                <w:rFonts w:ascii="Arial" w:hAnsi="Arial" w:cs="Arial"/>
                <w:sz w:val="20"/>
                <w:szCs w:val="20"/>
              </w:rPr>
            </w:pPr>
            <w:r w:rsidRPr="00F52694">
              <w:rPr>
                <w:rFonts w:ascii="Arial" w:hAnsi="Arial" w:cs="Arial"/>
                <w:sz w:val="20"/>
                <w:szCs w:val="20"/>
              </w:rPr>
              <w:t xml:space="preserve">Grade 2 students </w:t>
            </w:r>
            <w:r w:rsidR="005E7A18" w:rsidRPr="00F52694">
              <w:rPr>
                <w:rFonts w:ascii="Arial" w:hAnsi="Arial" w:cs="Arial"/>
                <w:sz w:val="20"/>
                <w:szCs w:val="20"/>
              </w:rPr>
              <w:t>have moved on to fluently adding and subtracting within 20. Fluency with single-digit addition and subtraction is essential for students as they progress through the other elementary grades. The word fluent means fast, accurate, and involves a mixture of memo</w:t>
            </w:r>
            <w:r w:rsidR="008D6D05" w:rsidRPr="00F52694">
              <w:rPr>
                <w:rFonts w:ascii="Arial" w:hAnsi="Arial" w:cs="Arial"/>
                <w:sz w:val="20"/>
                <w:szCs w:val="20"/>
              </w:rPr>
              <w:t>rization, using number patterns</w:t>
            </w:r>
            <w:r w:rsidR="005E7A18" w:rsidRPr="00F52694">
              <w:rPr>
                <w:rFonts w:ascii="Arial" w:hAnsi="Arial" w:cs="Arial"/>
                <w:sz w:val="20"/>
                <w:szCs w:val="20"/>
              </w:rPr>
              <w:t xml:space="preserve"> and using multiple strategies. </w:t>
            </w:r>
            <w:r w:rsidR="008D6D05" w:rsidRPr="00F52694">
              <w:rPr>
                <w:rFonts w:ascii="Arial" w:hAnsi="Arial" w:cs="Arial"/>
                <w:sz w:val="20"/>
                <w:szCs w:val="20"/>
              </w:rPr>
              <w:t>S</w:t>
            </w:r>
            <w:r w:rsidR="005E7A18" w:rsidRPr="00F52694">
              <w:rPr>
                <w:rFonts w:ascii="Arial" w:hAnsi="Arial" w:cs="Arial"/>
                <w:sz w:val="20"/>
                <w:szCs w:val="20"/>
              </w:rPr>
              <w:t xml:space="preserve">tudents build a strong foundation in single-digit addition by exploring the relationship between addition and equal groups of objects. This exploration is fundamental to the multiplication and </w:t>
            </w:r>
            <w:r w:rsidR="008D6D05" w:rsidRPr="00F52694">
              <w:rPr>
                <w:rFonts w:ascii="Arial" w:hAnsi="Arial" w:cs="Arial"/>
                <w:sz w:val="20"/>
                <w:szCs w:val="20"/>
              </w:rPr>
              <w:t xml:space="preserve">division concepts they will be learning in grade 3. </w:t>
            </w:r>
            <w:r w:rsidR="00F52694" w:rsidRPr="00F52694">
              <w:rPr>
                <w:rFonts w:ascii="Arial" w:hAnsi="Arial" w:cs="Arial"/>
                <w:sz w:val="20"/>
                <w:szCs w:val="20"/>
              </w:rPr>
              <w:t>At home, parents can help students with math fact fluency by providing opportunities for students to practice timed math fact drills. There are many free math timed online drills. One such drill can be found at http://arithmetic.zetamac.com.</w:t>
            </w:r>
          </w:p>
        </w:tc>
        <w:tc>
          <w:tcPr>
            <w:tcW w:w="2500" w:type="pct"/>
            <w:gridSpan w:val="2"/>
          </w:tcPr>
          <w:p w:rsidR="006970BA" w:rsidRPr="007A5416" w:rsidRDefault="00521D8B" w:rsidP="00543F6A">
            <w:pPr>
              <w:rPr>
                <w:rFonts w:ascii="Arial" w:hAnsi="Arial" w:cs="Arial"/>
                <w:sz w:val="20"/>
                <w:szCs w:val="20"/>
              </w:rPr>
            </w:pPr>
            <w:r>
              <w:rPr>
                <w:rFonts w:ascii="Arial" w:hAnsi="Arial" w:cs="Arial"/>
                <w:sz w:val="20"/>
                <w:szCs w:val="20"/>
              </w:rPr>
              <w:t xml:space="preserve">Grade 3 students have been working </w:t>
            </w:r>
            <w:r w:rsidR="007A5416" w:rsidRPr="007A5416">
              <w:rPr>
                <w:rFonts w:ascii="Arial" w:hAnsi="Arial" w:cs="Arial"/>
                <w:sz w:val="20"/>
                <w:szCs w:val="20"/>
              </w:rPr>
              <w:t>on using multiplication to solve two-step word problem</w:t>
            </w:r>
            <w:r>
              <w:rPr>
                <w:rFonts w:ascii="Arial" w:hAnsi="Arial" w:cs="Arial"/>
                <w:sz w:val="20"/>
                <w:szCs w:val="20"/>
              </w:rPr>
              <w:t xml:space="preserve">s. </w:t>
            </w:r>
            <w:r w:rsidR="007A5416" w:rsidRPr="007A5416">
              <w:rPr>
                <w:rFonts w:ascii="Arial" w:hAnsi="Arial" w:cs="Arial"/>
                <w:sz w:val="20"/>
                <w:szCs w:val="20"/>
              </w:rPr>
              <w:t xml:space="preserve">Students </w:t>
            </w:r>
            <w:r>
              <w:rPr>
                <w:rFonts w:ascii="Arial" w:hAnsi="Arial" w:cs="Arial"/>
                <w:sz w:val="20"/>
                <w:szCs w:val="20"/>
              </w:rPr>
              <w:t xml:space="preserve">have been learning how to fluently multiply within 100 and </w:t>
            </w:r>
            <w:r w:rsidR="00543F6A">
              <w:rPr>
                <w:rFonts w:ascii="Arial" w:hAnsi="Arial" w:cs="Arial"/>
                <w:sz w:val="20"/>
                <w:szCs w:val="20"/>
              </w:rPr>
              <w:t>how to</w:t>
            </w:r>
            <w:r w:rsidR="007A5416" w:rsidRPr="007A5416">
              <w:rPr>
                <w:rFonts w:ascii="Arial" w:hAnsi="Arial" w:cs="Arial"/>
                <w:sz w:val="20"/>
                <w:szCs w:val="20"/>
              </w:rPr>
              <w:t xml:space="preserve"> multiply one-digit whole numbers by multiples of 10</w:t>
            </w:r>
            <w:r>
              <w:rPr>
                <w:rFonts w:ascii="Arial" w:hAnsi="Arial" w:cs="Arial"/>
                <w:sz w:val="20"/>
                <w:szCs w:val="20"/>
              </w:rPr>
              <w:t>.</w:t>
            </w:r>
            <w:r w:rsidR="007A5416" w:rsidRPr="007A5416">
              <w:rPr>
                <w:rFonts w:ascii="Arial" w:hAnsi="Arial" w:cs="Arial"/>
                <w:sz w:val="20"/>
                <w:szCs w:val="20"/>
              </w:rPr>
              <w:t xml:space="preserve"> </w:t>
            </w:r>
            <w:r>
              <w:rPr>
                <w:rFonts w:ascii="Arial" w:hAnsi="Arial" w:cs="Arial"/>
                <w:sz w:val="20"/>
                <w:szCs w:val="20"/>
              </w:rPr>
              <w:t>During this time, t</w:t>
            </w:r>
            <w:r w:rsidR="007A5416" w:rsidRPr="007A5416">
              <w:rPr>
                <w:rFonts w:ascii="Arial" w:hAnsi="Arial" w:cs="Arial"/>
                <w:sz w:val="20"/>
                <w:szCs w:val="20"/>
              </w:rPr>
              <w:t xml:space="preserve">hird </w:t>
            </w:r>
            <w:r>
              <w:rPr>
                <w:rFonts w:ascii="Arial" w:hAnsi="Arial" w:cs="Arial"/>
                <w:sz w:val="20"/>
                <w:szCs w:val="20"/>
              </w:rPr>
              <w:t xml:space="preserve">grade students will also transition to </w:t>
            </w:r>
            <w:r w:rsidR="007A5416" w:rsidRPr="007A5416">
              <w:rPr>
                <w:rFonts w:ascii="Arial" w:hAnsi="Arial" w:cs="Arial"/>
                <w:sz w:val="20"/>
                <w:szCs w:val="20"/>
              </w:rPr>
              <w:t>using division and its properties</w:t>
            </w:r>
            <w:r>
              <w:rPr>
                <w:rFonts w:ascii="Arial" w:hAnsi="Arial" w:cs="Arial"/>
                <w:sz w:val="20"/>
                <w:szCs w:val="20"/>
              </w:rPr>
              <w:t xml:space="preserve"> </w:t>
            </w:r>
            <w:r w:rsidR="007A5416" w:rsidRPr="007A5416">
              <w:rPr>
                <w:rFonts w:ascii="Arial" w:hAnsi="Arial" w:cs="Arial"/>
                <w:sz w:val="20"/>
                <w:szCs w:val="20"/>
              </w:rPr>
              <w:t>to solve two-step word. Students will have multiple opportunities</w:t>
            </w:r>
            <w:r>
              <w:rPr>
                <w:rFonts w:ascii="Arial" w:hAnsi="Arial" w:cs="Arial"/>
                <w:sz w:val="20"/>
                <w:szCs w:val="20"/>
              </w:rPr>
              <w:t xml:space="preserve"> </w:t>
            </w:r>
            <w:r w:rsidR="007A5416" w:rsidRPr="007A5416">
              <w:rPr>
                <w:rFonts w:ascii="Arial" w:hAnsi="Arial" w:cs="Arial"/>
                <w:sz w:val="20"/>
                <w:szCs w:val="20"/>
              </w:rPr>
              <w:t>to fluently divide within 100</w:t>
            </w:r>
            <w:r>
              <w:rPr>
                <w:rFonts w:ascii="Arial" w:hAnsi="Arial" w:cs="Arial"/>
                <w:sz w:val="20"/>
                <w:szCs w:val="20"/>
              </w:rPr>
              <w:t xml:space="preserve">. </w:t>
            </w:r>
            <w:r w:rsidR="00543F6A">
              <w:rPr>
                <w:rFonts w:ascii="Arial" w:hAnsi="Arial" w:cs="Arial"/>
                <w:sz w:val="20"/>
                <w:szCs w:val="20"/>
              </w:rPr>
              <w:t>By the end of grade 3, s</w:t>
            </w:r>
            <w:r>
              <w:rPr>
                <w:rFonts w:ascii="Arial" w:hAnsi="Arial" w:cs="Arial"/>
                <w:sz w:val="20"/>
                <w:szCs w:val="20"/>
              </w:rPr>
              <w:t xml:space="preserve">tudents </w:t>
            </w:r>
            <w:r w:rsidR="00543F6A">
              <w:rPr>
                <w:rFonts w:ascii="Arial" w:hAnsi="Arial" w:cs="Arial"/>
                <w:sz w:val="20"/>
                <w:szCs w:val="20"/>
              </w:rPr>
              <w:t xml:space="preserve">should </w:t>
            </w:r>
            <w:r w:rsidR="00543F6A" w:rsidRPr="007A5416">
              <w:rPr>
                <w:rFonts w:ascii="Arial" w:hAnsi="Arial" w:cs="Arial"/>
                <w:sz w:val="20"/>
                <w:szCs w:val="20"/>
              </w:rPr>
              <w:t>know from memory all products of two one-digit numbers</w:t>
            </w:r>
            <w:r w:rsidR="00543F6A">
              <w:rPr>
                <w:rFonts w:ascii="Arial" w:hAnsi="Arial" w:cs="Arial"/>
                <w:sz w:val="20"/>
                <w:szCs w:val="20"/>
              </w:rPr>
              <w:t xml:space="preserve">. Outside of school, parents can help their children learn their multiplication facts by providing opportunities to practice timed drills. </w:t>
            </w:r>
            <w:r w:rsidR="00543F6A" w:rsidRPr="00F52694">
              <w:rPr>
                <w:rFonts w:ascii="Arial" w:hAnsi="Arial" w:cs="Arial"/>
                <w:sz w:val="20"/>
                <w:szCs w:val="20"/>
              </w:rPr>
              <w:t>There are many free math timed online drills. One such drill can be found at http://arithmetic.zetamac.com.</w:t>
            </w:r>
          </w:p>
        </w:tc>
      </w:tr>
      <w:tr w:rsidR="0067121D" w:rsidTr="0067121D">
        <w:trPr>
          <w:trHeight w:val="315"/>
        </w:trPr>
        <w:tc>
          <w:tcPr>
            <w:tcW w:w="2500" w:type="pct"/>
            <w:gridSpan w:val="2"/>
          </w:tcPr>
          <w:p w:rsidR="006970BA" w:rsidRPr="00AA279F" w:rsidRDefault="0067121D" w:rsidP="0067121D">
            <w:pPr>
              <w:tabs>
                <w:tab w:val="left" w:pos="1065"/>
              </w:tabs>
              <w:jc w:val="center"/>
              <w:rPr>
                <w:b/>
                <w:sz w:val="28"/>
                <w:szCs w:val="28"/>
              </w:rPr>
            </w:pPr>
            <w:r w:rsidRPr="00AA279F">
              <w:rPr>
                <w:b/>
                <w:sz w:val="28"/>
                <w:szCs w:val="28"/>
              </w:rPr>
              <w:t>4</w:t>
            </w:r>
            <w:r w:rsidRPr="00AA279F">
              <w:rPr>
                <w:b/>
                <w:sz w:val="28"/>
                <w:szCs w:val="28"/>
                <w:vertAlign w:val="superscript"/>
              </w:rPr>
              <w:t>th</w:t>
            </w:r>
            <w:r w:rsidRPr="00AA279F">
              <w:rPr>
                <w:b/>
                <w:sz w:val="28"/>
                <w:szCs w:val="28"/>
              </w:rPr>
              <w:t xml:space="preserve"> Grade</w:t>
            </w:r>
          </w:p>
        </w:tc>
        <w:tc>
          <w:tcPr>
            <w:tcW w:w="2500" w:type="pct"/>
            <w:gridSpan w:val="2"/>
          </w:tcPr>
          <w:p w:rsidR="006970BA" w:rsidRPr="00AA279F" w:rsidRDefault="0067121D" w:rsidP="0067121D">
            <w:pPr>
              <w:jc w:val="center"/>
              <w:rPr>
                <w:b/>
                <w:sz w:val="28"/>
                <w:szCs w:val="28"/>
              </w:rPr>
            </w:pPr>
            <w:r w:rsidRPr="00AA279F">
              <w:rPr>
                <w:b/>
                <w:sz w:val="28"/>
                <w:szCs w:val="28"/>
              </w:rPr>
              <w:t>5</w:t>
            </w:r>
            <w:r w:rsidRPr="00AA279F">
              <w:rPr>
                <w:b/>
                <w:sz w:val="28"/>
                <w:szCs w:val="28"/>
                <w:vertAlign w:val="superscript"/>
              </w:rPr>
              <w:t>th</w:t>
            </w:r>
            <w:r w:rsidRPr="00AA279F">
              <w:rPr>
                <w:b/>
                <w:sz w:val="28"/>
                <w:szCs w:val="28"/>
              </w:rPr>
              <w:t xml:space="preserve"> Grade</w:t>
            </w:r>
          </w:p>
        </w:tc>
      </w:tr>
      <w:tr w:rsidR="0067121D" w:rsidTr="00AA279F">
        <w:trPr>
          <w:trHeight w:val="3527"/>
        </w:trPr>
        <w:tc>
          <w:tcPr>
            <w:tcW w:w="2500" w:type="pct"/>
            <w:gridSpan w:val="2"/>
          </w:tcPr>
          <w:p w:rsidR="006970BA" w:rsidRDefault="00B66C72" w:rsidP="0046523D">
            <w:r w:rsidRPr="00B66C72">
              <w:rPr>
                <w:rFonts w:ascii="Arial" w:hAnsi="Arial" w:cs="Arial"/>
                <w:sz w:val="20"/>
                <w:szCs w:val="20"/>
              </w:rPr>
              <w:t xml:space="preserve">Our Grade 4 students have </w:t>
            </w:r>
            <w:r w:rsidR="00620EAB">
              <w:rPr>
                <w:rFonts w:ascii="Arial" w:hAnsi="Arial" w:cs="Arial"/>
                <w:sz w:val="20"/>
                <w:szCs w:val="20"/>
              </w:rPr>
              <w:t xml:space="preserve">been hard at work learning all about multi-digit multiplication. </w:t>
            </w:r>
            <w:r>
              <w:rPr>
                <w:rFonts w:ascii="Arial" w:hAnsi="Arial" w:cs="Arial"/>
                <w:sz w:val="20"/>
                <w:szCs w:val="20"/>
              </w:rPr>
              <w:t>They have expanded their knowledge</w:t>
            </w:r>
            <w:r w:rsidR="00620EAB">
              <w:rPr>
                <w:rFonts w:ascii="Arial" w:hAnsi="Arial" w:cs="Arial"/>
                <w:sz w:val="20"/>
                <w:szCs w:val="20"/>
              </w:rPr>
              <w:t xml:space="preserve"> from last year to include multiplying whole numbers of up to four digits by one-digit whole number</w:t>
            </w:r>
            <w:r w:rsidR="0046523D">
              <w:rPr>
                <w:rFonts w:ascii="Arial" w:hAnsi="Arial" w:cs="Arial"/>
                <w:sz w:val="20"/>
                <w:szCs w:val="20"/>
              </w:rPr>
              <w:t>s</w:t>
            </w:r>
            <w:r w:rsidR="00620EAB">
              <w:rPr>
                <w:rFonts w:ascii="Arial" w:hAnsi="Arial" w:cs="Arial"/>
                <w:sz w:val="20"/>
                <w:szCs w:val="20"/>
              </w:rPr>
              <w:t xml:space="preserve">. They have also learned how to multiply two two-digit numbers. Our fourth grade mathematicians are now transitioning into multi-digit division. Throughout October, students will learn how to divide four-digit whole numbers by one-digit whole numbers. They will also explore the world or remainders in division, specifically being able to interpret remainders. </w:t>
            </w:r>
            <w:r w:rsidR="0046523D">
              <w:rPr>
                <w:rFonts w:ascii="Arial" w:hAnsi="Arial" w:cs="Arial"/>
                <w:sz w:val="20"/>
                <w:szCs w:val="20"/>
              </w:rPr>
              <w:t xml:space="preserve">Students will be provided with many opportunities outside of the classroom to practice multi-digit division. </w:t>
            </w:r>
            <w:r>
              <w:rPr>
                <w:rFonts w:ascii="Arial" w:hAnsi="Arial" w:cs="Arial"/>
                <w:sz w:val="20"/>
                <w:szCs w:val="20"/>
              </w:rPr>
              <w:t xml:space="preserve">Parents can help </w:t>
            </w:r>
            <w:r w:rsidR="0046523D">
              <w:rPr>
                <w:rFonts w:ascii="Arial" w:hAnsi="Arial" w:cs="Arial"/>
                <w:sz w:val="20"/>
                <w:szCs w:val="20"/>
              </w:rPr>
              <w:t xml:space="preserve">their children at home by making sure that this homework is being completed and submitted in a timely manner. </w:t>
            </w:r>
          </w:p>
        </w:tc>
        <w:tc>
          <w:tcPr>
            <w:tcW w:w="2500" w:type="pct"/>
            <w:gridSpan w:val="2"/>
          </w:tcPr>
          <w:p w:rsidR="006970BA" w:rsidRPr="003B1C54" w:rsidRDefault="004450B3" w:rsidP="00B058CB">
            <w:pPr>
              <w:rPr>
                <w:rFonts w:ascii="Arial" w:hAnsi="Arial" w:cs="Arial"/>
                <w:sz w:val="20"/>
                <w:szCs w:val="20"/>
              </w:rPr>
            </w:pPr>
            <w:r w:rsidRPr="003B1C54">
              <w:rPr>
                <w:rFonts w:ascii="Arial" w:hAnsi="Arial" w:cs="Arial"/>
                <w:sz w:val="20"/>
                <w:szCs w:val="20"/>
              </w:rPr>
              <w:t xml:space="preserve">Grade 5 students have been </w:t>
            </w:r>
            <w:r w:rsidR="00A54C88">
              <w:rPr>
                <w:rFonts w:ascii="Arial" w:hAnsi="Arial" w:cs="Arial"/>
                <w:sz w:val="20"/>
                <w:szCs w:val="20"/>
              </w:rPr>
              <w:t xml:space="preserve">eagerly performing multi-digit division of four-digit numbers by two-digit numbers. They have learned how to apply the knowledge they gained in grade 4 to the standard algorithm for division. Throughout the next two months, fifth graders will be exploring the world of fractions. They will begin their exploration by </w:t>
            </w:r>
            <w:r w:rsidR="00B058CB">
              <w:rPr>
                <w:rFonts w:ascii="Arial" w:hAnsi="Arial" w:cs="Arial"/>
                <w:sz w:val="20"/>
                <w:szCs w:val="20"/>
              </w:rPr>
              <w:t xml:space="preserve">solving word problems involving </w:t>
            </w:r>
            <w:r w:rsidR="00A54C88">
              <w:rPr>
                <w:rFonts w:ascii="Arial" w:hAnsi="Arial" w:cs="Arial"/>
                <w:sz w:val="20"/>
                <w:szCs w:val="20"/>
              </w:rPr>
              <w:t>add</w:t>
            </w:r>
            <w:r w:rsidR="00B058CB">
              <w:rPr>
                <w:rFonts w:ascii="Arial" w:hAnsi="Arial" w:cs="Arial"/>
                <w:sz w:val="20"/>
                <w:szCs w:val="20"/>
              </w:rPr>
              <w:t xml:space="preserve">ition </w:t>
            </w:r>
            <w:r w:rsidR="00A54C88">
              <w:rPr>
                <w:rFonts w:ascii="Arial" w:hAnsi="Arial" w:cs="Arial"/>
                <w:sz w:val="20"/>
                <w:szCs w:val="20"/>
              </w:rPr>
              <w:t>and subtracti</w:t>
            </w:r>
            <w:r w:rsidR="00B058CB">
              <w:rPr>
                <w:rFonts w:ascii="Arial" w:hAnsi="Arial" w:cs="Arial"/>
                <w:sz w:val="20"/>
                <w:szCs w:val="20"/>
              </w:rPr>
              <w:t>on of</w:t>
            </w:r>
            <w:r w:rsidR="00A54C88">
              <w:rPr>
                <w:rFonts w:ascii="Arial" w:hAnsi="Arial" w:cs="Arial"/>
                <w:sz w:val="20"/>
                <w:szCs w:val="20"/>
              </w:rPr>
              <w:t xml:space="preserve"> fractions with like and unlike denominators</w:t>
            </w:r>
            <w:r w:rsidR="00B058CB">
              <w:rPr>
                <w:rFonts w:ascii="Arial" w:hAnsi="Arial" w:cs="Arial"/>
                <w:sz w:val="20"/>
                <w:szCs w:val="20"/>
              </w:rPr>
              <w:t xml:space="preserve">, including </w:t>
            </w:r>
            <w:r w:rsidR="00DB26DC">
              <w:rPr>
                <w:rFonts w:ascii="Arial" w:hAnsi="Arial" w:cs="Arial"/>
                <w:sz w:val="20"/>
                <w:szCs w:val="20"/>
              </w:rPr>
              <w:t>mixed numbers.</w:t>
            </w:r>
            <w:r w:rsidR="00B058CB">
              <w:rPr>
                <w:rFonts w:ascii="Arial" w:hAnsi="Arial" w:cs="Arial"/>
                <w:sz w:val="20"/>
                <w:szCs w:val="20"/>
              </w:rPr>
              <w:t xml:space="preserve"> Parents can help solidify their children’s understanding of fractions by highlighting the use of fractions within their daily lives. For example, using fractions in the kitchen when following a recipe and using fractions in building construction and home improvements. </w:t>
            </w:r>
          </w:p>
        </w:tc>
      </w:tr>
    </w:tbl>
    <w:p w:rsidR="005D7AD6" w:rsidRDefault="0005494C"/>
    <w:sectPr w:rsidR="005D7AD6" w:rsidSect="00697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BA"/>
    <w:rsid w:val="0001288B"/>
    <w:rsid w:val="00102FE7"/>
    <w:rsid w:val="00165746"/>
    <w:rsid w:val="002974A2"/>
    <w:rsid w:val="003A7ED7"/>
    <w:rsid w:val="003B1C54"/>
    <w:rsid w:val="004450B3"/>
    <w:rsid w:val="0046523D"/>
    <w:rsid w:val="004A11AD"/>
    <w:rsid w:val="004C7966"/>
    <w:rsid w:val="00521D8B"/>
    <w:rsid w:val="00543F6A"/>
    <w:rsid w:val="005E7A18"/>
    <w:rsid w:val="00620EAB"/>
    <w:rsid w:val="0067121D"/>
    <w:rsid w:val="006970BA"/>
    <w:rsid w:val="006C1018"/>
    <w:rsid w:val="006E14FC"/>
    <w:rsid w:val="0075061B"/>
    <w:rsid w:val="007721EC"/>
    <w:rsid w:val="007A5416"/>
    <w:rsid w:val="007D267D"/>
    <w:rsid w:val="008019A9"/>
    <w:rsid w:val="00843F43"/>
    <w:rsid w:val="00877B09"/>
    <w:rsid w:val="008B0FF5"/>
    <w:rsid w:val="008D6D05"/>
    <w:rsid w:val="00944453"/>
    <w:rsid w:val="00A529FF"/>
    <w:rsid w:val="00A54C88"/>
    <w:rsid w:val="00AA279F"/>
    <w:rsid w:val="00AE3FE3"/>
    <w:rsid w:val="00B058CB"/>
    <w:rsid w:val="00B66C72"/>
    <w:rsid w:val="00C12E0A"/>
    <w:rsid w:val="00DB26DC"/>
    <w:rsid w:val="00DC45F7"/>
    <w:rsid w:val="00DD7FE2"/>
    <w:rsid w:val="00DE234C"/>
    <w:rsid w:val="00E1231B"/>
    <w:rsid w:val="00F5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253E-C1AA-425C-8822-2D9DC003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Gamez, Sandra</cp:lastModifiedBy>
  <cp:revision>10</cp:revision>
  <cp:lastPrinted>2016-08-29T19:57:00Z</cp:lastPrinted>
  <dcterms:created xsi:type="dcterms:W3CDTF">2016-09-26T15:46:00Z</dcterms:created>
  <dcterms:modified xsi:type="dcterms:W3CDTF">2016-09-27T14:06:00Z</dcterms:modified>
</cp:coreProperties>
</file>